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32" w:rsidRDefault="0075713E" w:rsidP="00030032">
      <w:pPr>
        <w:ind w:firstLine="0"/>
        <w:jc w:val="center"/>
        <w:rPr>
          <w:rFonts w:ascii="Garamond" w:hAnsi="Garamond"/>
          <w:b/>
          <w:bCs/>
          <w:i/>
          <w:sz w:val="28"/>
          <w:szCs w:val="28"/>
        </w:rPr>
      </w:pPr>
      <w:bookmarkStart w:id="0" w:name="_Toc80718491"/>
      <w:bookmarkStart w:id="1" w:name="_Toc235856605"/>
      <w:bookmarkStart w:id="2" w:name="_Toc327970846"/>
      <w:bookmarkStart w:id="3" w:name="FieldEducationHandbook"/>
      <w:r w:rsidRPr="002B10EA">
        <w:rPr>
          <w:rFonts w:ascii="Garamond" w:hAnsi="Garamond"/>
          <w:b/>
          <w:bCs/>
          <w:i/>
          <w:sz w:val="28"/>
          <w:szCs w:val="28"/>
        </w:rPr>
        <w:t xml:space="preserve">Course of Study </w:t>
      </w:r>
      <w:bookmarkStart w:id="4" w:name="_Toc80718492"/>
      <w:bookmarkEnd w:id="0"/>
      <w:bookmarkEnd w:id="1"/>
      <w:bookmarkEnd w:id="2"/>
      <w:bookmarkEnd w:id="3"/>
      <w:r w:rsidR="00030032" w:rsidRPr="00030032">
        <w:rPr>
          <w:rFonts w:ascii="Garamond" w:hAnsi="Garamond"/>
          <w:b/>
          <w:bCs/>
          <w:i/>
          <w:sz w:val="28"/>
          <w:szCs w:val="28"/>
        </w:rPr>
        <w:t xml:space="preserve">Recommendation for </w:t>
      </w:r>
    </w:p>
    <w:p w:rsidR="002B10EA" w:rsidRDefault="00030032" w:rsidP="00030032">
      <w:pPr>
        <w:ind w:firstLine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sz w:val="28"/>
          <w:szCs w:val="28"/>
        </w:rPr>
        <w:t>Home &amp; School Visitor</w:t>
      </w:r>
      <w:r w:rsidR="00067AD7">
        <w:rPr>
          <w:rFonts w:ascii="Garamond" w:hAnsi="Garamond"/>
          <w:b/>
          <w:bCs/>
          <w:i/>
          <w:sz w:val="28"/>
          <w:szCs w:val="28"/>
        </w:rPr>
        <w:t>/School Social W</w:t>
      </w:r>
      <w:r>
        <w:rPr>
          <w:rFonts w:ascii="Garamond" w:hAnsi="Garamond"/>
          <w:b/>
          <w:bCs/>
          <w:i/>
          <w:sz w:val="28"/>
          <w:szCs w:val="28"/>
        </w:rPr>
        <w:t xml:space="preserve">ork </w:t>
      </w:r>
      <w:r w:rsidRPr="00030032">
        <w:rPr>
          <w:rFonts w:ascii="Garamond" w:hAnsi="Garamond"/>
          <w:b/>
          <w:bCs/>
          <w:i/>
          <w:sz w:val="28"/>
          <w:szCs w:val="28"/>
        </w:rPr>
        <w:t>Certificate</w:t>
      </w:r>
    </w:p>
    <w:p w:rsidR="0075713E" w:rsidRPr="002B10EA" w:rsidRDefault="0075713E" w:rsidP="002B10EA">
      <w:pPr>
        <w:pStyle w:val="Heading4"/>
        <w:spacing w:before="0" w:after="0"/>
        <w:jc w:val="center"/>
        <w:rPr>
          <w:rFonts w:ascii="Garamond" w:hAnsi="Garamond"/>
          <w:sz w:val="24"/>
          <w:szCs w:val="24"/>
        </w:rPr>
      </w:pPr>
      <w:bookmarkStart w:id="5" w:name="SampleDPFTNonAdvSt"/>
      <w:r w:rsidRPr="002B10EA">
        <w:rPr>
          <w:rFonts w:ascii="Garamond" w:hAnsi="Garamond"/>
          <w:sz w:val="24"/>
          <w:szCs w:val="24"/>
        </w:rPr>
        <w:t xml:space="preserve">Full-Time Students </w:t>
      </w:r>
      <w:proofErr w:type="gramStart"/>
      <w:r w:rsidRPr="002B10EA">
        <w:rPr>
          <w:rFonts w:ascii="Garamond" w:hAnsi="Garamond"/>
          <w:sz w:val="24"/>
          <w:szCs w:val="24"/>
        </w:rPr>
        <w:t>Without</w:t>
      </w:r>
      <w:proofErr w:type="gramEnd"/>
      <w:r w:rsidRPr="002B10EA">
        <w:rPr>
          <w:rFonts w:ascii="Garamond" w:hAnsi="Garamond"/>
          <w:sz w:val="24"/>
          <w:szCs w:val="24"/>
        </w:rPr>
        <w:t xml:space="preserve"> Advanced Standing</w:t>
      </w:r>
      <w:bookmarkEnd w:id="4"/>
    </w:p>
    <w:p w:rsidR="0075713E" w:rsidRPr="002B10EA" w:rsidRDefault="00030032" w:rsidP="002B10E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(48</w:t>
      </w:r>
      <w:r w:rsidR="0075713E" w:rsidRPr="002B10EA">
        <w:rPr>
          <w:rFonts w:ascii="Garamond" w:hAnsi="Garamond"/>
          <w:b/>
          <w:sz w:val="24"/>
          <w:szCs w:val="24"/>
        </w:rPr>
        <w:t xml:space="preserve"> Class and 18 Field Credits Required)</w:t>
      </w:r>
    </w:p>
    <w:bookmarkEnd w:id="5"/>
    <w:p w:rsidR="0075713E" w:rsidRPr="0087233B" w:rsidRDefault="0075713E" w:rsidP="0075713E">
      <w:pPr>
        <w:jc w:val="center"/>
        <w:rPr>
          <w:rFonts w:ascii="Garamond" w:hAnsi="Garamond"/>
          <w:sz w:val="20"/>
          <w:szCs w:val="20"/>
        </w:rPr>
      </w:pPr>
    </w:p>
    <w:p w:rsidR="0075713E" w:rsidRPr="0087233B" w:rsidRDefault="0075713E" w:rsidP="0075713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rPr>
          <w:rFonts w:ascii="Garamond" w:hAnsi="Garamond"/>
          <w:sz w:val="20"/>
          <w:szCs w:val="20"/>
        </w:rPr>
      </w:pPr>
    </w:p>
    <w:p w:rsidR="0075713E" w:rsidRPr="002B10EA" w:rsidRDefault="0075713E" w:rsidP="0075713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jc w:val="center"/>
        <w:rPr>
          <w:rFonts w:ascii="Garamond" w:hAnsi="Garamond"/>
          <w:b/>
          <w:u w:val="single"/>
        </w:rPr>
      </w:pPr>
      <w:r w:rsidRPr="002B10EA">
        <w:rPr>
          <w:rFonts w:ascii="Garamond" w:hAnsi="Garamond"/>
          <w:b/>
          <w:u w:val="single"/>
        </w:rPr>
        <w:t>First Year</w:t>
      </w:r>
    </w:p>
    <w:p w:rsidR="0075713E" w:rsidRPr="002B10EA" w:rsidRDefault="0075713E" w:rsidP="0075713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rPr>
          <w:rFonts w:ascii="Garamond" w:hAnsi="Garamond"/>
          <w:u w:val="single"/>
        </w:rPr>
      </w:pPr>
    </w:p>
    <w:p w:rsidR="0075713E" w:rsidRPr="002B10EA" w:rsidRDefault="0075713E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</w:tabs>
        <w:ind w:firstLine="180"/>
        <w:rPr>
          <w:rFonts w:ascii="Garamond" w:hAnsi="Garamond"/>
        </w:rPr>
      </w:pPr>
      <w:r w:rsidRPr="002B10EA">
        <w:rPr>
          <w:rFonts w:ascii="Garamond" w:hAnsi="Garamond"/>
        </w:rPr>
        <w:tab/>
      </w:r>
      <w:r w:rsidR="00D77E1F" w:rsidRPr="002B10EA">
        <w:rPr>
          <w:rFonts w:ascii="Garamond" w:hAnsi="Garamond"/>
          <w:u w:val="single"/>
        </w:rPr>
        <w:t>Fall Term</w:t>
      </w:r>
      <w:r w:rsidR="00D77E1F" w:rsidRPr="00997BB2">
        <w:rPr>
          <w:rFonts w:ascii="Garamond" w:hAnsi="Garamond"/>
        </w:rPr>
        <w:t>—</w:t>
      </w:r>
      <w:r w:rsidR="00D77E1F" w:rsidRPr="00997BB2">
        <w:rPr>
          <w:rFonts w:ascii="Garamond" w:hAnsi="Garamond"/>
          <w:i/>
        </w:rPr>
        <w:t>A</w:t>
      </w:r>
      <w:r w:rsidRPr="002B10EA">
        <w:rPr>
          <w:rFonts w:ascii="Garamond" w:hAnsi="Garamond"/>
          <w:i/>
        </w:rPr>
        <w:t xml:space="preserve">ugust – December </w:t>
      </w:r>
      <w:r w:rsidRPr="002B10EA">
        <w:rPr>
          <w:rFonts w:ascii="Garamond" w:hAnsi="Garamond"/>
          <w:i/>
        </w:rPr>
        <w:tab/>
      </w:r>
      <w:r w:rsidRPr="002B10EA">
        <w:rPr>
          <w:rFonts w:ascii="Garamond" w:hAnsi="Garamond"/>
          <w:i/>
        </w:rPr>
        <w:tab/>
      </w:r>
      <w:r w:rsidRPr="002B10EA">
        <w:rPr>
          <w:rFonts w:ascii="Garamond" w:hAnsi="Garamond"/>
          <w:i/>
        </w:rPr>
        <w:tab/>
        <w:t xml:space="preserve">             </w:t>
      </w:r>
      <w:r w:rsidR="00D77E1F" w:rsidRPr="002B10EA">
        <w:rPr>
          <w:rFonts w:ascii="Garamond" w:hAnsi="Garamond"/>
          <w:i/>
        </w:rPr>
        <w:t xml:space="preserve">                        </w:t>
      </w:r>
      <w:r w:rsidRPr="002B10EA">
        <w:rPr>
          <w:rFonts w:ascii="Garamond" w:hAnsi="Garamond"/>
          <w:i/>
        </w:rPr>
        <w:t>Credits</w:t>
      </w:r>
    </w:p>
    <w:p w:rsidR="0075713E" w:rsidRPr="002B10EA" w:rsidRDefault="001079E7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ind w:firstLine="180"/>
        <w:rPr>
          <w:rFonts w:ascii="Garamond" w:hAnsi="Garamond"/>
        </w:rPr>
      </w:pPr>
      <w:r>
        <w:rPr>
          <w:rFonts w:ascii="Garamond" w:hAnsi="Garamond"/>
        </w:rPr>
        <w:t>SWGEN</w:t>
      </w:r>
      <w:r w:rsidR="0075713E" w:rsidRPr="002B10EA">
        <w:rPr>
          <w:rFonts w:ascii="Garamond" w:hAnsi="Garamond"/>
        </w:rPr>
        <w:tab/>
        <w:t>2099</w:t>
      </w:r>
      <w:r w:rsidR="0075713E" w:rsidRPr="002B10EA">
        <w:rPr>
          <w:rFonts w:ascii="Garamond" w:hAnsi="Garamond"/>
        </w:rPr>
        <w:tab/>
        <w:t>Foundation Field and Seminar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1079E7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r>
        <w:rPr>
          <w:rFonts w:ascii="Garamond" w:hAnsi="Garamond"/>
        </w:rPr>
        <w:t>SWBEH</w:t>
      </w:r>
      <w:r w:rsidR="0075713E" w:rsidRPr="002B10EA">
        <w:rPr>
          <w:rFonts w:ascii="Garamond" w:hAnsi="Garamond"/>
        </w:rPr>
        <w:tab/>
        <w:t xml:space="preserve">2063 </w:t>
      </w:r>
      <w:r w:rsidR="0075713E" w:rsidRPr="002B10EA">
        <w:rPr>
          <w:rFonts w:ascii="Garamond" w:hAnsi="Garamond"/>
        </w:rPr>
        <w:tab/>
        <w:t>Human Behavior in the Social Environment (HBSE)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1079E7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r>
        <w:rPr>
          <w:rFonts w:ascii="Garamond" w:hAnsi="Garamond"/>
        </w:rPr>
        <w:t>SWWEL</w:t>
      </w:r>
      <w:r w:rsidR="0075713E" w:rsidRPr="002B10EA">
        <w:rPr>
          <w:rFonts w:ascii="Garamond" w:hAnsi="Garamond"/>
        </w:rPr>
        <w:tab/>
        <w:t xml:space="preserve">2081 </w:t>
      </w:r>
      <w:r w:rsidR="0075713E" w:rsidRPr="002B10EA">
        <w:rPr>
          <w:rFonts w:ascii="Garamond" w:hAnsi="Garamond"/>
        </w:rPr>
        <w:tab/>
        <w:t>Social Welfare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1079E7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r>
        <w:rPr>
          <w:rFonts w:ascii="Garamond" w:hAnsi="Garamond"/>
        </w:rPr>
        <w:t>SWGEN</w:t>
      </w:r>
      <w:r w:rsidR="0075713E" w:rsidRPr="002B10EA">
        <w:rPr>
          <w:rFonts w:ascii="Garamond" w:hAnsi="Garamond"/>
        </w:rPr>
        <w:tab/>
        <w:t xml:space="preserve">2098 </w:t>
      </w:r>
      <w:r w:rsidR="0075713E" w:rsidRPr="002B10EA">
        <w:rPr>
          <w:rFonts w:ascii="Garamond" w:hAnsi="Garamond"/>
        </w:rPr>
        <w:tab/>
        <w:t>Generalist Foundations of Social Work Practice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1079E7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  <w:u w:val="single"/>
        </w:rPr>
      </w:pPr>
      <w:r>
        <w:rPr>
          <w:rFonts w:ascii="Garamond" w:hAnsi="Garamond"/>
        </w:rPr>
        <w:t>SWGEN</w:t>
      </w:r>
      <w:r w:rsidR="0075713E" w:rsidRPr="002B10EA">
        <w:rPr>
          <w:rFonts w:ascii="Garamond" w:hAnsi="Garamond"/>
        </w:rPr>
        <w:tab/>
        <w:t xml:space="preserve">2034 </w:t>
      </w:r>
      <w:r w:rsidR="0075713E" w:rsidRPr="002B10EA">
        <w:rPr>
          <w:rFonts w:ascii="Garamond" w:hAnsi="Garamond"/>
        </w:rPr>
        <w:tab/>
        <w:t>Foundations of Social Work Practice with Diverse Populations</w:t>
      </w:r>
      <w:r w:rsidR="0075713E" w:rsidRPr="002B10EA">
        <w:rPr>
          <w:rFonts w:ascii="Garamond" w:hAnsi="Garamond"/>
        </w:rPr>
        <w:tab/>
      </w:r>
      <w:r w:rsidR="0075713E" w:rsidRPr="002B10EA">
        <w:rPr>
          <w:rFonts w:ascii="Garamond" w:hAnsi="Garamond"/>
          <w:u w:val="single"/>
        </w:rPr>
        <w:t>3</w:t>
      </w:r>
    </w:p>
    <w:p w:rsidR="0001428F" w:rsidRDefault="00D75CC0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ind w:firstLine="18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75CC0">
        <w:rPr>
          <w:rFonts w:ascii="Garamond" w:hAnsi="Garamond"/>
        </w:rPr>
        <w:t>15</w:t>
      </w:r>
    </w:p>
    <w:p w:rsidR="0075713E" w:rsidRPr="002B10EA" w:rsidRDefault="0075713E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center" w:pos="8370"/>
        </w:tabs>
        <w:spacing w:before="120"/>
        <w:ind w:firstLine="180"/>
        <w:rPr>
          <w:rFonts w:ascii="Garamond" w:hAnsi="Garamond"/>
        </w:rPr>
      </w:pPr>
      <w:r w:rsidRPr="002B10EA">
        <w:rPr>
          <w:rFonts w:ascii="Garamond" w:hAnsi="Garamond"/>
          <w:u w:val="single"/>
        </w:rPr>
        <w:t>Spring Term</w:t>
      </w:r>
      <w:r w:rsidR="00D77E1F" w:rsidRPr="002B10EA">
        <w:rPr>
          <w:rFonts w:ascii="Garamond" w:hAnsi="Garamond"/>
        </w:rPr>
        <w:t>—</w:t>
      </w:r>
      <w:r w:rsidR="00D77E1F" w:rsidRPr="002B10EA">
        <w:rPr>
          <w:rFonts w:ascii="Garamond" w:hAnsi="Garamond"/>
          <w:i/>
        </w:rPr>
        <w:t>Ja</w:t>
      </w:r>
      <w:r w:rsidRPr="002B10EA">
        <w:rPr>
          <w:rFonts w:ascii="Garamond" w:hAnsi="Garamond"/>
          <w:i/>
        </w:rPr>
        <w:t>nuary – April</w:t>
      </w:r>
    </w:p>
    <w:p w:rsidR="0075713E" w:rsidRPr="002B10EA" w:rsidRDefault="00452585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ind w:firstLine="180"/>
        <w:rPr>
          <w:rFonts w:ascii="Garamond" w:hAnsi="Garamond"/>
        </w:rPr>
      </w:pPr>
      <w:r>
        <w:rPr>
          <w:rFonts w:ascii="Garamond" w:hAnsi="Garamond"/>
        </w:rPr>
        <w:t>SWRES</w:t>
      </w:r>
      <w:r w:rsidR="0075713E" w:rsidRPr="002B10EA">
        <w:rPr>
          <w:rFonts w:ascii="Garamond" w:hAnsi="Garamond"/>
        </w:rPr>
        <w:tab/>
        <w:t>2021</w:t>
      </w:r>
      <w:r w:rsidR="0075713E" w:rsidRPr="002B10EA">
        <w:rPr>
          <w:rFonts w:ascii="Garamond" w:hAnsi="Garamond"/>
        </w:rPr>
        <w:tab/>
        <w:t>Foundations of Social Work Research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25136F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proofErr w:type="gramStart"/>
      <w:r>
        <w:rPr>
          <w:rFonts w:ascii="Garamond" w:hAnsi="Garamond"/>
        </w:rPr>
        <w:t>SWWEL</w:t>
      </w:r>
      <w:r w:rsidR="0001428F">
        <w:rPr>
          <w:rFonts w:ascii="Garamond" w:hAnsi="Garamond"/>
        </w:rPr>
        <w:t xml:space="preserve">  2059</w:t>
      </w:r>
      <w:proofErr w:type="gramEnd"/>
      <w:r w:rsidR="0075713E" w:rsidRPr="002B10EA">
        <w:rPr>
          <w:rFonts w:ascii="Garamond" w:hAnsi="Garamond"/>
        </w:rPr>
        <w:tab/>
        <w:t>Second-level Policy Course</w:t>
      </w:r>
      <w:r w:rsidR="0001428F">
        <w:rPr>
          <w:rFonts w:ascii="Garamond" w:hAnsi="Garamond"/>
        </w:rPr>
        <w:t>: Child &amp; Family Policy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810129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r>
        <w:rPr>
          <w:rFonts w:ascii="Garamond" w:hAnsi="Garamond"/>
        </w:rPr>
        <w:t>SWINT</w:t>
      </w:r>
      <w:r w:rsidR="0075713E" w:rsidRPr="002B10EA">
        <w:rPr>
          <w:rFonts w:ascii="Garamond" w:hAnsi="Garamond"/>
        </w:rPr>
        <w:tab/>
        <w:t>2082</w:t>
      </w:r>
      <w:r w:rsidR="0075713E" w:rsidRPr="002B10EA">
        <w:rPr>
          <w:rFonts w:ascii="Garamond" w:hAnsi="Garamond"/>
        </w:rPr>
        <w:tab/>
        <w:t>Models of Intervention</w:t>
      </w:r>
      <w:r w:rsidR="009E62BD">
        <w:rPr>
          <w:rFonts w:ascii="Garamond" w:hAnsi="Garamond"/>
        </w:rPr>
        <w:t xml:space="preserve"> #1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810129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r>
        <w:rPr>
          <w:rFonts w:ascii="Garamond" w:hAnsi="Garamond"/>
        </w:rPr>
        <w:t>SWGEN</w:t>
      </w:r>
      <w:r w:rsidR="0075713E" w:rsidRPr="002B10EA">
        <w:rPr>
          <w:rFonts w:ascii="Garamond" w:hAnsi="Garamond"/>
        </w:rPr>
        <w:tab/>
        <w:t>2099</w:t>
      </w:r>
      <w:r w:rsidR="0075713E" w:rsidRPr="002B10EA">
        <w:rPr>
          <w:rFonts w:ascii="Garamond" w:hAnsi="Garamond"/>
        </w:rPr>
        <w:tab/>
        <w:t>Foundation Field Work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810129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  <w:u w:val="single"/>
        </w:rPr>
      </w:pPr>
      <w:proofErr w:type="gramStart"/>
      <w:r>
        <w:rPr>
          <w:rFonts w:ascii="Garamond" w:hAnsi="Garamond"/>
        </w:rPr>
        <w:t>SWBEH</w:t>
      </w:r>
      <w:r w:rsidR="00E657D6">
        <w:rPr>
          <w:rFonts w:ascii="Garamond" w:hAnsi="Garamond"/>
        </w:rPr>
        <w:t xml:space="preserve">  2062</w:t>
      </w:r>
      <w:proofErr w:type="gramEnd"/>
      <w:r w:rsidR="00E657D6">
        <w:rPr>
          <w:rFonts w:ascii="Garamond" w:hAnsi="Garamond"/>
        </w:rPr>
        <w:tab/>
        <w:t>Second-level  Human Behavior: Children &amp; Families at Risk</w:t>
      </w:r>
      <w:r w:rsidR="0075713E" w:rsidRPr="002B10EA">
        <w:rPr>
          <w:rFonts w:ascii="Garamond" w:hAnsi="Garamond"/>
        </w:rPr>
        <w:tab/>
      </w:r>
      <w:r w:rsidR="0075713E" w:rsidRPr="002B10EA">
        <w:rPr>
          <w:rFonts w:ascii="Garamond" w:hAnsi="Garamond"/>
          <w:u w:val="single"/>
        </w:rPr>
        <w:t>3</w:t>
      </w:r>
    </w:p>
    <w:p w:rsidR="0075713E" w:rsidRDefault="0075713E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ind w:firstLine="180"/>
        <w:rPr>
          <w:rFonts w:ascii="Garamond" w:hAnsi="Garamond"/>
        </w:rPr>
      </w:pPr>
      <w:r w:rsidRPr="002B10EA">
        <w:rPr>
          <w:rFonts w:ascii="Garamond" w:hAnsi="Garamond"/>
        </w:rPr>
        <w:tab/>
      </w:r>
      <w:r w:rsidRPr="002B10EA">
        <w:rPr>
          <w:rFonts w:ascii="Garamond" w:hAnsi="Garamond"/>
        </w:rPr>
        <w:tab/>
        <w:t xml:space="preserve">                                                                                                            </w:t>
      </w:r>
      <w:r w:rsidR="00DC5635">
        <w:rPr>
          <w:rFonts w:ascii="Garamond" w:hAnsi="Garamond"/>
        </w:rPr>
        <w:tab/>
      </w:r>
      <w:r w:rsidRPr="002B10EA">
        <w:rPr>
          <w:rFonts w:ascii="Garamond" w:hAnsi="Garamond"/>
        </w:rPr>
        <w:t>15</w:t>
      </w:r>
    </w:p>
    <w:p w:rsidR="004602CC" w:rsidRPr="004602CC" w:rsidRDefault="004602CC" w:rsidP="004602C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ind w:firstLine="180"/>
        <w:rPr>
          <w:rFonts w:ascii="Garamond" w:hAnsi="Garamond"/>
          <w:u w:val="single"/>
        </w:rPr>
      </w:pPr>
      <w:r w:rsidRPr="004602CC">
        <w:rPr>
          <w:rFonts w:ascii="Garamond" w:hAnsi="Garamond"/>
          <w:u w:val="single"/>
        </w:rPr>
        <w:t>Summer Term</w:t>
      </w:r>
      <w:r w:rsidRPr="004602CC">
        <w:rPr>
          <w:rFonts w:ascii="Garamond" w:hAnsi="Garamond"/>
          <w:u w:val="single"/>
        </w:rPr>
        <w:tab/>
      </w:r>
      <w:r w:rsidR="003E75A5" w:rsidRPr="003E75A5">
        <w:rPr>
          <w:rFonts w:ascii="Garamond" w:hAnsi="Garamond"/>
        </w:rPr>
        <w:t>—</w:t>
      </w:r>
      <w:r w:rsidR="003E75A5" w:rsidRPr="003E75A5">
        <w:rPr>
          <w:rFonts w:ascii="Garamond" w:hAnsi="Garamond"/>
          <w:i/>
        </w:rPr>
        <w:t>May – August</w:t>
      </w:r>
      <w:bookmarkStart w:id="6" w:name="_GoBack"/>
      <w:bookmarkEnd w:id="6"/>
    </w:p>
    <w:p w:rsidR="004602CC" w:rsidRPr="004602CC" w:rsidRDefault="004602CC" w:rsidP="004602C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ind w:firstLine="180"/>
        <w:rPr>
          <w:rFonts w:ascii="Garamond" w:hAnsi="Garamond"/>
        </w:rPr>
      </w:pPr>
      <w:r w:rsidRPr="004602CC">
        <w:rPr>
          <w:rFonts w:ascii="Garamond" w:hAnsi="Garamond"/>
        </w:rPr>
        <w:t xml:space="preserve">I&amp;L </w:t>
      </w:r>
      <w:r w:rsidR="008B2132">
        <w:rPr>
          <w:rFonts w:ascii="Garamond" w:hAnsi="Garamond"/>
        </w:rPr>
        <w:tab/>
        <w:t xml:space="preserve"> </w:t>
      </w:r>
      <w:r w:rsidRPr="004602CC">
        <w:rPr>
          <w:rFonts w:ascii="Garamond" w:hAnsi="Garamond"/>
        </w:rPr>
        <w:t>2500 Foundation of Special Education</w:t>
      </w:r>
      <w:r w:rsidRPr="004602CC">
        <w:rPr>
          <w:rFonts w:ascii="Garamond" w:hAnsi="Garamond"/>
        </w:rPr>
        <w:tab/>
        <w:t>3</w:t>
      </w:r>
    </w:p>
    <w:p w:rsidR="004602CC" w:rsidRPr="004602CC" w:rsidRDefault="004602CC" w:rsidP="004602C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ind w:firstLine="180"/>
        <w:rPr>
          <w:rFonts w:ascii="Garamond" w:hAnsi="Garamond"/>
        </w:rPr>
      </w:pPr>
      <w:r w:rsidRPr="004602CC">
        <w:rPr>
          <w:rFonts w:ascii="Garamond" w:hAnsi="Garamond"/>
        </w:rPr>
        <w:t>(Offered every term &amp; in the summer there is an online section.)</w:t>
      </w:r>
    </w:p>
    <w:p w:rsidR="004602CC" w:rsidRPr="004602CC" w:rsidRDefault="004602CC" w:rsidP="004602C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ind w:firstLine="180"/>
        <w:rPr>
          <w:rFonts w:ascii="Garamond" w:hAnsi="Garamond"/>
        </w:rPr>
      </w:pPr>
      <w:r w:rsidRPr="004602CC">
        <w:rPr>
          <w:rFonts w:ascii="Garamond" w:hAnsi="Garamond"/>
        </w:rPr>
        <w:t>L&amp;</w:t>
      </w:r>
      <w:proofErr w:type="gramStart"/>
      <w:r w:rsidRPr="004602CC">
        <w:rPr>
          <w:rFonts w:ascii="Garamond" w:hAnsi="Garamond"/>
        </w:rPr>
        <w:t xml:space="preserve">L </w:t>
      </w:r>
      <w:r w:rsidR="008B2132">
        <w:rPr>
          <w:rFonts w:ascii="Garamond" w:hAnsi="Garamond"/>
        </w:rPr>
        <w:t xml:space="preserve"> </w:t>
      </w:r>
      <w:r w:rsidRPr="004602CC">
        <w:rPr>
          <w:rFonts w:ascii="Garamond" w:hAnsi="Garamond"/>
        </w:rPr>
        <w:t>2257</w:t>
      </w:r>
      <w:proofErr w:type="gramEnd"/>
      <w:r w:rsidRPr="004602CC">
        <w:rPr>
          <w:rFonts w:ascii="Garamond" w:hAnsi="Garamond"/>
        </w:rPr>
        <w:t xml:space="preserve"> Instructing English Language Learners</w:t>
      </w:r>
      <w:r w:rsidRPr="004602CC">
        <w:rPr>
          <w:rFonts w:ascii="Garamond" w:hAnsi="Garamond"/>
        </w:rPr>
        <w:tab/>
      </w:r>
      <w:r w:rsidRPr="004602CC">
        <w:rPr>
          <w:rFonts w:ascii="Garamond" w:hAnsi="Garamond"/>
          <w:u w:val="single"/>
        </w:rPr>
        <w:t>3</w:t>
      </w:r>
      <w:r w:rsidRPr="004602CC">
        <w:rPr>
          <w:rFonts w:ascii="Garamond" w:hAnsi="Garamond"/>
        </w:rPr>
        <w:t xml:space="preserve"> </w:t>
      </w:r>
    </w:p>
    <w:p w:rsidR="004602CC" w:rsidRDefault="004602CC" w:rsidP="004602C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ind w:firstLine="180"/>
        <w:rPr>
          <w:rFonts w:ascii="Garamond" w:hAnsi="Garamond"/>
        </w:rPr>
      </w:pPr>
      <w:r w:rsidRPr="004602CC">
        <w:rPr>
          <w:rFonts w:ascii="Garamond" w:hAnsi="Garamond"/>
        </w:rPr>
        <w:t xml:space="preserve">(Offered every term and every term there is at least one section online)                                     </w:t>
      </w:r>
      <w:r w:rsidRPr="004602CC">
        <w:rPr>
          <w:rFonts w:ascii="Garamond" w:hAnsi="Garamond"/>
        </w:rPr>
        <w:tab/>
        <w:t>6</w:t>
      </w:r>
    </w:p>
    <w:p w:rsidR="004602CC" w:rsidRPr="002B10EA" w:rsidRDefault="004602CC" w:rsidP="004602C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ind w:firstLine="180"/>
        <w:rPr>
          <w:rFonts w:ascii="Garamond" w:hAnsi="Garamond"/>
        </w:rPr>
      </w:pPr>
    </w:p>
    <w:p w:rsidR="0075713E" w:rsidRPr="002B10EA" w:rsidRDefault="0075713E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center" w:pos="8640"/>
        </w:tabs>
        <w:ind w:firstLine="180"/>
        <w:jc w:val="center"/>
        <w:rPr>
          <w:rFonts w:ascii="Garamond" w:hAnsi="Garamond"/>
          <w:b/>
          <w:u w:val="single"/>
        </w:rPr>
      </w:pPr>
      <w:r w:rsidRPr="002B10EA">
        <w:rPr>
          <w:rFonts w:ascii="Garamond" w:hAnsi="Garamond"/>
          <w:b/>
          <w:u w:val="single"/>
        </w:rPr>
        <w:t>Second Year</w:t>
      </w:r>
    </w:p>
    <w:p w:rsidR="0075713E" w:rsidRPr="002B10EA" w:rsidRDefault="0075713E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center" w:pos="8640"/>
        </w:tabs>
        <w:ind w:firstLine="180"/>
        <w:rPr>
          <w:rFonts w:ascii="Garamond" w:hAnsi="Garamond"/>
        </w:rPr>
      </w:pPr>
    </w:p>
    <w:p w:rsidR="0075713E" w:rsidRPr="002B10EA" w:rsidRDefault="0075713E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center" w:pos="8280"/>
        </w:tabs>
        <w:ind w:firstLine="180"/>
        <w:rPr>
          <w:rFonts w:ascii="Garamond" w:hAnsi="Garamond"/>
        </w:rPr>
      </w:pPr>
      <w:r w:rsidRPr="002B10EA">
        <w:rPr>
          <w:rFonts w:ascii="Garamond" w:hAnsi="Garamond"/>
        </w:rPr>
        <w:tab/>
      </w:r>
      <w:r w:rsidRPr="002B10EA">
        <w:rPr>
          <w:rFonts w:ascii="Garamond" w:hAnsi="Garamond"/>
          <w:u w:val="single"/>
        </w:rPr>
        <w:t>Fall Term</w:t>
      </w:r>
      <w:r w:rsidR="00D77E1F" w:rsidRPr="002B10EA">
        <w:rPr>
          <w:rFonts w:ascii="Garamond" w:hAnsi="Garamond"/>
        </w:rPr>
        <w:t>—</w:t>
      </w:r>
      <w:r w:rsidR="00D77E1F" w:rsidRPr="002B10EA">
        <w:rPr>
          <w:rFonts w:ascii="Garamond" w:hAnsi="Garamond"/>
          <w:i/>
        </w:rPr>
        <w:t>Au</w:t>
      </w:r>
      <w:r w:rsidRPr="002B10EA">
        <w:rPr>
          <w:rFonts w:ascii="Garamond" w:hAnsi="Garamond"/>
          <w:i/>
        </w:rPr>
        <w:t>gust – December</w:t>
      </w:r>
    </w:p>
    <w:p w:rsidR="0075713E" w:rsidRDefault="00A84BFB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r>
        <w:rPr>
          <w:rFonts w:ascii="Garamond" w:hAnsi="Garamond"/>
        </w:rPr>
        <w:t>SWINT</w:t>
      </w:r>
      <w:r w:rsidR="0075713E" w:rsidRPr="002B10EA">
        <w:rPr>
          <w:rFonts w:ascii="Garamond" w:hAnsi="Garamond"/>
        </w:rPr>
        <w:tab/>
      </w:r>
      <w:r w:rsidR="0075713E" w:rsidRPr="002B10EA">
        <w:rPr>
          <w:rFonts w:ascii="Garamond" w:hAnsi="Garamond"/>
        </w:rPr>
        <w:tab/>
      </w:r>
      <w:proofErr w:type="gramStart"/>
      <w:r w:rsidR="0075713E" w:rsidRPr="002B10EA">
        <w:rPr>
          <w:rFonts w:ascii="Garamond" w:hAnsi="Garamond"/>
        </w:rPr>
        <w:t>Advanced  Direct</w:t>
      </w:r>
      <w:proofErr w:type="gramEnd"/>
      <w:r w:rsidR="0075713E" w:rsidRPr="002B10EA">
        <w:rPr>
          <w:rFonts w:ascii="Garamond" w:hAnsi="Garamond"/>
        </w:rPr>
        <w:t xml:space="preserve"> Practice</w:t>
      </w:r>
      <w:r w:rsidR="009E62BD">
        <w:rPr>
          <w:rFonts w:ascii="Garamond" w:hAnsi="Garamond"/>
        </w:rPr>
        <w:t xml:space="preserve"> #2 </w:t>
      </w:r>
      <w:r>
        <w:rPr>
          <w:rFonts w:ascii="Garamond" w:hAnsi="Garamond"/>
        </w:rPr>
        <w:t xml:space="preserve"> (2031, 2032, 2033)</w:t>
      </w:r>
      <w:r w:rsidR="00AE5F68">
        <w:rPr>
          <w:rFonts w:ascii="Garamond" w:hAnsi="Garamond"/>
        </w:rPr>
        <w:t xml:space="preserve"> 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AE5F68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r>
        <w:rPr>
          <w:rFonts w:ascii="Garamond" w:hAnsi="Garamond"/>
        </w:rPr>
        <w:t>ADMPS 2101</w:t>
      </w:r>
      <w:r w:rsidR="0075713E" w:rsidRPr="002B10EA">
        <w:rPr>
          <w:rFonts w:ascii="Garamond" w:hAnsi="Garamond"/>
        </w:rPr>
        <w:tab/>
      </w:r>
      <w:r w:rsidR="0075713E" w:rsidRPr="002B10EA">
        <w:rPr>
          <w:rFonts w:ascii="Garamond" w:hAnsi="Garamond"/>
        </w:rPr>
        <w:tab/>
      </w:r>
      <w:r>
        <w:rPr>
          <w:rFonts w:ascii="Garamond" w:hAnsi="Garamond"/>
        </w:rPr>
        <w:t xml:space="preserve">PA School Law </w:t>
      </w:r>
      <w:r w:rsidRPr="00AE5F68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>on-line course</w:t>
      </w:r>
      <w:r w:rsidRPr="00AE5F68">
        <w:rPr>
          <w:rFonts w:ascii="Garamond" w:hAnsi="Garamond"/>
          <w:sz w:val="16"/>
          <w:szCs w:val="16"/>
        </w:rPr>
        <w:t>)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C03860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proofErr w:type="gramStart"/>
      <w:r>
        <w:rPr>
          <w:rFonts w:ascii="Garamond" w:hAnsi="Garamond"/>
        </w:rPr>
        <w:t>I&amp;L</w:t>
      </w:r>
      <w:r>
        <w:rPr>
          <w:rFonts w:ascii="Garamond" w:hAnsi="Garamond"/>
        </w:rPr>
        <w:tab/>
      </w:r>
      <w:r w:rsidR="005435D1">
        <w:rPr>
          <w:rFonts w:ascii="Garamond" w:hAnsi="Garamond"/>
        </w:rPr>
        <w:tab/>
      </w:r>
      <w:r w:rsidR="00AE5F68">
        <w:rPr>
          <w:rFonts w:ascii="Garamond" w:hAnsi="Garamond"/>
        </w:rPr>
        <w:t>Students w/Disabilities in Elem.</w:t>
      </w:r>
      <w:r>
        <w:rPr>
          <w:rFonts w:ascii="Garamond" w:hAnsi="Garamond"/>
        </w:rPr>
        <w:t xml:space="preserve"> or </w:t>
      </w:r>
      <w:r w:rsidR="00AE5F68">
        <w:rPr>
          <w:rFonts w:ascii="Garamond" w:hAnsi="Garamond"/>
        </w:rPr>
        <w:t>in Second.</w:t>
      </w:r>
      <w:proofErr w:type="gramEnd"/>
      <w:r w:rsidR="005435D1">
        <w:rPr>
          <w:rFonts w:ascii="Garamond" w:hAnsi="Garamond"/>
        </w:rPr>
        <w:t xml:space="preserve"> (</w:t>
      </w:r>
      <w:r w:rsidR="00051AF9">
        <w:rPr>
          <w:rFonts w:ascii="Garamond" w:hAnsi="Garamond"/>
        </w:rPr>
        <w:t>2501/</w:t>
      </w:r>
      <w:r w:rsidR="00051AF9" w:rsidRPr="00051AF9">
        <w:rPr>
          <w:rFonts w:ascii="Garamond" w:hAnsi="Garamond"/>
          <w:sz w:val="16"/>
          <w:szCs w:val="16"/>
        </w:rPr>
        <w:t>online</w:t>
      </w:r>
      <w:r w:rsidR="00051AF9">
        <w:rPr>
          <w:rFonts w:ascii="Garamond" w:hAnsi="Garamond"/>
        </w:rPr>
        <w:t xml:space="preserve"> </w:t>
      </w:r>
      <w:r w:rsidR="005435D1" w:rsidRPr="005435D1">
        <w:rPr>
          <w:rFonts w:ascii="Garamond" w:hAnsi="Garamond"/>
        </w:rPr>
        <w:t>or 2502</w:t>
      </w:r>
      <w:r w:rsidR="005435D1">
        <w:rPr>
          <w:rFonts w:ascii="Garamond" w:hAnsi="Garamond"/>
        </w:rPr>
        <w:t>)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A84BFB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  <w:u w:val="single"/>
        </w:rPr>
      </w:pPr>
      <w:r>
        <w:rPr>
          <w:rFonts w:ascii="Garamond" w:hAnsi="Garamond"/>
        </w:rPr>
        <w:t>SWINT</w:t>
      </w:r>
      <w:r w:rsidR="0075713E" w:rsidRPr="002B10EA">
        <w:rPr>
          <w:rFonts w:ascii="Garamond" w:hAnsi="Garamond"/>
        </w:rPr>
        <w:tab/>
        <w:t>2099</w:t>
      </w:r>
      <w:r w:rsidR="0075713E" w:rsidRPr="002B10EA">
        <w:rPr>
          <w:rFonts w:ascii="Garamond" w:hAnsi="Garamond"/>
        </w:rPr>
        <w:tab/>
        <w:t>Concentration Field Work</w:t>
      </w:r>
      <w:r w:rsidR="00AE5F68">
        <w:rPr>
          <w:rFonts w:ascii="Garamond" w:hAnsi="Garamond"/>
        </w:rPr>
        <w:t xml:space="preserve"> </w:t>
      </w:r>
      <w:r w:rsidR="00AE5F68" w:rsidRPr="00AE5F68">
        <w:rPr>
          <w:rFonts w:ascii="Garamond" w:hAnsi="Garamond"/>
          <w:sz w:val="16"/>
          <w:szCs w:val="16"/>
        </w:rPr>
        <w:t>(must be in a school setting)</w:t>
      </w:r>
      <w:r w:rsidR="0075713E" w:rsidRPr="002B10EA">
        <w:rPr>
          <w:rFonts w:ascii="Garamond" w:hAnsi="Garamond"/>
        </w:rPr>
        <w:tab/>
      </w:r>
      <w:r w:rsidR="0075713E" w:rsidRPr="002B10EA">
        <w:rPr>
          <w:rFonts w:ascii="Garamond" w:hAnsi="Garamond"/>
          <w:u w:val="single"/>
        </w:rPr>
        <w:t>6</w:t>
      </w:r>
    </w:p>
    <w:p w:rsidR="0075713E" w:rsidRPr="002B10EA" w:rsidRDefault="0075713E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ind w:firstLine="180"/>
        <w:rPr>
          <w:rFonts w:ascii="Garamond" w:hAnsi="Garamond"/>
        </w:rPr>
      </w:pPr>
      <w:r w:rsidRPr="002B10EA">
        <w:rPr>
          <w:rFonts w:ascii="Garamond" w:hAnsi="Garamond"/>
        </w:rPr>
        <w:tab/>
      </w:r>
      <w:r w:rsidRPr="002B10EA">
        <w:rPr>
          <w:rFonts w:ascii="Garamond" w:hAnsi="Garamond"/>
        </w:rPr>
        <w:tab/>
        <w:t xml:space="preserve">                                                                                                           </w:t>
      </w:r>
      <w:r w:rsidR="00DC5635">
        <w:rPr>
          <w:rFonts w:ascii="Garamond" w:hAnsi="Garamond"/>
        </w:rPr>
        <w:tab/>
      </w:r>
      <w:r w:rsidRPr="002B10EA">
        <w:rPr>
          <w:rFonts w:ascii="Garamond" w:hAnsi="Garamond"/>
        </w:rPr>
        <w:t>15</w:t>
      </w:r>
    </w:p>
    <w:p w:rsidR="0075713E" w:rsidRPr="002B10EA" w:rsidRDefault="0075713E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center" w:pos="8280"/>
        </w:tabs>
        <w:spacing w:before="120"/>
        <w:ind w:firstLine="180"/>
        <w:rPr>
          <w:rFonts w:ascii="Garamond" w:hAnsi="Garamond"/>
        </w:rPr>
      </w:pPr>
      <w:r w:rsidRPr="002B10EA">
        <w:rPr>
          <w:rFonts w:ascii="Garamond" w:hAnsi="Garamond"/>
        </w:rPr>
        <w:tab/>
      </w:r>
      <w:r w:rsidRPr="002B10EA">
        <w:rPr>
          <w:rFonts w:ascii="Garamond" w:hAnsi="Garamond"/>
          <w:u w:val="single"/>
        </w:rPr>
        <w:t>Spring Term</w:t>
      </w:r>
      <w:r w:rsidR="0068305D" w:rsidRPr="002B10EA">
        <w:rPr>
          <w:rFonts w:ascii="Garamond" w:hAnsi="Garamond"/>
        </w:rPr>
        <w:t>—</w:t>
      </w:r>
      <w:r w:rsidR="00DF3B2B" w:rsidRPr="002B10EA">
        <w:rPr>
          <w:rFonts w:ascii="Garamond" w:hAnsi="Garamond"/>
          <w:i/>
        </w:rPr>
        <w:t>J</w:t>
      </w:r>
      <w:r w:rsidRPr="002B10EA">
        <w:rPr>
          <w:rFonts w:ascii="Garamond" w:hAnsi="Garamond"/>
          <w:i/>
        </w:rPr>
        <w:t>anuary – April</w:t>
      </w:r>
    </w:p>
    <w:p w:rsidR="0075713E" w:rsidRPr="002B10EA" w:rsidRDefault="00A84BFB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r>
        <w:rPr>
          <w:rFonts w:ascii="Garamond" w:hAnsi="Garamond"/>
        </w:rPr>
        <w:t>SWINT</w:t>
      </w:r>
      <w:r w:rsidR="00C03860">
        <w:rPr>
          <w:rFonts w:ascii="Garamond" w:hAnsi="Garamond"/>
        </w:rPr>
        <w:t xml:space="preserve"> 2058</w:t>
      </w:r>
      <w:r w:rsidR="0075713E" w:rsidRPr="002B10EA">
        <w:rPr>
          <w:rFonts w:ascii="Garamond" w:hAnsi="Garamond"/>
        </w:rPr>
        <w:tab/>
      </w:r>
      <w:r w:rsidR="0075713E" w:rsidRPr="002B10EA">
        <w:rPr>
          <w:rFonts w:ascii="Garamond" w:hAnsi="Garamond"/>
        </w:rPr>
        <w:tab/>
        <w:t>Skill Elective</w:t>
      </w:r>
      <w:r w:rsidR="00AB248D">
        <w:rPr>
          <w:rFonts w:ascii="Garamond" w:hAnsi="Garamond"/>
        </w:rPr>
        <w:t>: Social Work in a School S</w:t>
      </w:r>
      <w:r w:rsidR="00C03860">
        <w:rPr>
          <w:rFonts w:ascii="Garamond" w:hAnsi="Garamond"/>
        </w:rPr>
        <w:t>etting</w:t>
      </w:r>
      <w:r w:rsidR="009E62BD">
        <w:rPr>
          <w:rFonts w:ascii="Garamond" w:hAnsi="Garamond"/>
        </w:rPr>
        <w:t xml:space="preserve"> #3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9239A6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r>
        <w:rPr>
          <w:rFonts w:ascii="Garamond" w:hAnsi="Garamond"/>
        </w:rPr>
        <w:t>SWINT</w:t>
      </w:r>
      <w:r w:rsidR="0075713E" w:rsidRPr="002B10EA">
        <w:rPr>
          <w:rFonts w:ascii="Garamond" w:hAnsi="Garamond"/>
        </w:rPr>
        <w:tab/>
      </w:r>
      <w:r w:rsidR="0075713E" w:rsidRPr="002B10EA">
        <w:rPr>
          <w:rFonts w:ascii="Garamond" w:hAnsi="Garamond"/>
        </w:rPr>
        <w:tab/>
        <w:t>Skill Elective</w:t>
      </w:r>
      <w:r>
        <w:rPr>
          <w:rFonts w:ascii="Garamond" w:hAnsi="Garamond"/>
        </w:rPr>
        <w:t xml:space="preserve"> 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9239A6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</w:rPr>
      </w:pPr>
      <w:r>
        <w:rPr>
          <w:rFonts w:ascii="Garamond" w:hAnsi="Garamond"/>
        </w:rPr>
        <w:t>SWRES</w:t>
      </w:r>
      <w:r w:rsidR="0075713E" w:rsidRPr="002B10EA">
        <w:rPr>
          <w:rFonts w:ascii="Garamond" w:hAnsi="Garamond"/>
        </w:rPr>
        <w:tab/>
      </w:r>
      <w:r w:rsidR="0075713E" w:rsidRPr="002B10EA">
        <w:rPr>
          <w:rFonts w:ascii="Garamond" w:hAnsi="Garamond"/>
        </w:rPr>
        <w:tab/>
      </w:r>
      <w:r w:rsidRPr="009239A6">
        <w:rPr>
          <w:rFonts w:ascii="Garamond" w:hAnsi="Garamond"/>
        </w:rPr>
        <w:t>Second-level Research (2033, 2051</w:t>
      </w:r>
      <w:r w:rsidR="00EF7829">
        <w:rPr>
          <w:rFonts w:ascii="Garamond" w:hAnsi="Garamond"/>
        </w:rPr>
        <w:t>, 2023</w:t>
      </w:r>
      <w:r w:rsidRPr="009239A6">
        <w:rPr>
          <w:rFonts w:ascii="Garamond" w:hAnsi="Garamond"/>
        </w:rPr>
        <w:t>)</w:t>
      </w:r>
      <w:r w:rsidR="0075713E" w:rsidRPr="002B10EA">
        <w:rPr>
          <w:rFonts w:ascii="Garamond" w:hAnsi="Garamond"/>
        </w:rPr>
        <w:tab/>
        <w:t>3</w:t>
      </w:r>
    </w:p>
    <w:p w:rsidR="0075713E" w:rsidRPr="002B10EA" w:rsidRDefault="00A84BFB" w:rsidP="001079E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80"/>
        <w:ind w:firstLine="180"/>
        <w:rPr>
          <w:rFonts w:ascii="Garamond" w:hAnsi="Garamond"/>
          <w:u w:val="single"/>
        </w:rPr>
      </w:pPr>
      <w:r>
        <w:rPr>
          <w:rFonts w:ascii="Garamond" w:hAnsi="Garamond"/>
        </w:rPr>
        <w:t>SWINT</w:t>
      </w:r>
      <w:r w:rsidR="0075713E" w:rsidRPr="002B10EA">
        <w:rPr>
          <w:rFonts w:ascii="Garamond" w:hAnsi="Garamond"/>
        </w:rPr>
        <w:tab/>
        <w:t>2099</w:t>
      </w:r>
      <w:r w:rsidR="0075713E" w:rsidRPr="002B10EA">
        <w:rPr>
          <w:rFonts w:ascii="Garamond" w:hAnsi="Garamond"/>
        </w:rPr>
        <w:tab/>
        <w:t>Concentration Field Work</w:t>
      </w:r>
      <w:r w:rsidR="00AE5F68">
        <w:rPr>
          <w:rFonts w:ascii="Garamond" w:hAnsi="Garamond"/>
        </w:rPr>
        <w:t xml:space="preserve"> </w:t>
      </w:r>
      <w:r w:rsidR="00AE5F68" w:rsidRPr="00AE5F68">
        <w:rPr>
          <w:rFonts w:ascii="Garamond" w:hAnsi="Garamond"/>
          <w:sz w:val="16"/>
          <w:szCs w:val="16"/>
        </w:rPr>
        <w:t>(must be in a school setting)</w:t>
      </w:r>
      <w:r w:rsidR="0075713E" w:rsidRPr="002B10EA">
        <w:rPr>
          <w:rFonts w:ascii="Garamond" w:hAnsi="Garamond"/>
        </w:rPr>
        <w:tab/>
      </w:r>
      <w:r w:rsidR="0075713E" w:rsidRPr="002B10EA">
        <w:rPr>
          <w:rFonts w:ascii="Garamond" w:hAnsi="Garamond"/>
          <w:u w:val="single"/>
        </w:rPr>
        <w:t>6</w:t>
      </w:r>
    </w:p>
    <w:p w:rsidR="0075713E" w:rsidRPr="002B10EA" w:rsidRDefault="0075713E" w:rsidP="0075713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18" w:color="auto"/>
        </w:pBdr>
        <w:tabs>
          <w:tab w:val="right" w:pos="1440"/>
          <w:tab w:val="left" w:pos="1800"/>
          <w:tab w:val="left" w:pos="8280"/>
          <w:tab w:val="center" w:pos="8640"/>
        </w:tabs>
        <w:spacing w:before="120"/>
        <w:rPr>
          <w:rFonts w:ascii="Garamond" w:hAnsi="Garamond"/>
        </w:rPr>
      </w:pPr>
      <w:r w:rsidRPr="002B10EA">
        <w:rPr>
          <w:rFonts w:ascii="Garamond" w:hAnsi="Garamond"/>
        </w:rPr>
        <w:lastRenderedPageBreak/>
        <w:tab/>
      </w:r>
      <w:r w:rsidRPr="002B10EA">
        <w:rPr>
          <w:rFonts w:ascii="Garamond" w:hAnsi="Garamond"/>
        </w:rPr>
        <w:tab/>
      </w:r>
      <w:r w:rsidRPr="002B10EA">
        <w:rPr>
          <w:rFonts w:ascii="Garamond" w:hAnsi="Garamond"/>
        </w:rPr>
        <w:tab/>
        <w:t>15</w:t>
      </w:r>
    </w:p>
    <w:p w:rsidR="0055266C" w:rsidRDefault="0075713E" w:rsidP="00E34947">
      <w:pPr>
        <w:pStyle w:val="Heading3"/>
        <w:spacing w:before="0" w:after="0"/>
        <w:ind w:firstLine="0"/>
        <w:jc w:val="center"/>
        <w:rPr>
          <w:rFonts w:ascii="Garamond" w:hAnsi="Garamond"/>
          <w:b/>
          <w:bCs/>
          <w:i/>
          <w:sz w:val="28"/>
          <w:szCs w:val="28"/>
        </w:rPr>
      </w:pPr>
      <w:r w:rsidRPr="0087233B">
        <w:rPr>
          <w:rFonts w:ascii="Garamond" w:hAnsi="Garamond"/>
          <w:sz w:val="20"/>
          <w:szCs w:val="20"/>
        </w:rPr>
        <w:br w:type="page"/>
      </w:r>
      <w:bookmarkStart w:id="7" w:name="_Toc235856608"/>
      <w:bookmarkStart w:id="8" w:name="_Toc327970849"/>
      <w:bookmarkEnd w:id="7"/>
      <w:bookmarkEnd w:id="8"/>
    </w:p>
    <w:sectPr w:rsidR="0055266C" w:rsidSect="00CA2A64">
      <w:headerReference w:type="default" r:id="rId8"/>
      <w:pgSz w:w="12240" w:h="15840"/>
      <w:pgMar w:top="720" w:right="1440" w:bottom="72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13" w:rsidRDefault="00B15313" w:rsidP="00736C77">
      <w:r>
        <w:separator/>
      </w:r>
    </w:p>
  </w:endnote>
  <w:endnote w:type="continuationSeparator" w:id="0">
    <w:p w:rsidR="00B15313" w:rsidRDefault="00B15313" w:rsidP="0073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13" w:rsidRDefault="00B15313" w:rsidP="00736C77">
      <w:r>
        <w:separator/>
      </w:r>
    </w:p>
  </w:footnote>
  <w:footnote w:type="continuationSeparator" w:id="0">
    <w:p w:rsidR="00B15313" w:rsidRDefault="00B15313" w:rsidP="0073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70514621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801B0" w:rsidRDefault="000801B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5A5" w:rsidRPr="003E75A5">
          <w:rPr>
            <w:b/>
            <w:bCs/>
            <w:noProof/>
          </w:rPr>
          <w:t>17</w:t>
        </w:r>
        <w:r>
          <w:rPr>
            <w:b/>
            <w:bCs/>
            <w:noProof/>
          </w:rPr>
          <w:fldChar w:fldCharType="end"/>
        </w:r>
      </w:p>
    </w:sdtContent>
  </w:sdt>
  <w:p w:rsidR="000801B0" w:rsidRDefault="00080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3E"/>
    <w:rsid w:val="00007C75"/>
    <w:rsid w:val="0001428F"/>
    <w:rsid w:val="00030032"/>
    <w:rsid w:val="00042086"/>
    <w:rsid w:val="00051AF9"/>
    <w:rsid w:val="000568E1"/>
    <w:rsid w:val="000634BE"/>
    <w:rsid w:val="00067AD7"/>
    <w:rsid w:val="00072A96"/>
    <w:rsid w:val="00073F77"/>
    <w:rsid w:val="000801B0"/>
    <w:rsid w:val="0008192E"/>
    <w:rsid w:val="000A474D"/>
    <w:rsid w:val="000B3666"/>
    <w:rsid w:val="000C557B"/>
    <w:rsid w:val="000D2A69"/>
    <w:rsid w:val="000E35EE"/>
    <w:rsid w:val="001079E7"/>
    <w:rsid w:val="00107FE8"/>
    <w:rsid w:val="00141603"/>
    <w:rsid w:val="00162F49"/>
    <w:rsid w:val="001724C3"/>
    <w:rsid w:val="00182D14"/>
    <w:rsid w:val="00186DB6"/>
    <w:rsid w:val="00195B10"/>
    <w:rsid w:val="001A2891"/>
    <w:rsid w:val="001B5F03"/>
    <w:rsid w:val="001B6D03"/>
    <w:rsid w:val="001C36F3"/>
    <w:rsid w:val="001D314D"/>
    <w:rsid w:val="001E299C"/>
    <w:rsid w:val="001F3F44"/>
    <w:rsid w:val="00212AF8"/>
    <w:rsid w:val="00216984"/>
    <w:rsid w:val="00220DCF"/>
    <w:rsid w:val="002217F0"/>
    <w:rsid w:val="00242520"/>
    <w:rsid w:val="00244FE9"/>
    <w:rsid w:val="00245785"/>
    <w:rsid w:val="0025136F"/>
    <w:rsid w:val="00263BCE"/>
    <w:rsid w:val="002651E3"/>
    <w:rsid w:val="00270A3D"/>
    <w:rsid w:val="00292F88"/>
    <w:rsid w:val="00294062"/>
    <w:rsid w:val="002A5C44"/>
    <w:rsid w:val="002B10EA"/>
    <w:rsid w:val="002B5319"/>
    <w:rsid w:val="002C487C"/>
    <w:rsid w:val="002C5DCC"/>
    <w:rsid w:val="002F414E"/>
    <w:rsid w:val="00315EA8"/>
    <w:rsid w:val="00371573"/>
    <w:rsid w:val="003879B8"/>
    <w:rsid w:val="003934D9"/>
    <w:rsid w:val="003E5761"/>
    <w:rsid w:val="003E75A5"/>
    <w:rsid w:val="00410BA9"/>
    <w:rsid w:val="004149F0"/>
    <w:rsid w:val="00417202"/>
    <w:rsid w:val="004358CB"/>
    <w:rsid w:val="00436901"/>
    <w:rsid w:val="00441E5C"/>
    <w:rsid w:val="00452585"/>
    <w:rsid w:val="004602CC"/>
    <w:rsid w:val="004618A7"/>
    <w:rsid w:val="0047345B"/>
    <w:rsid w:val="004B6115"/>
    <w:rsid w:val="004C5C1C"/>
    <w:rsid w:val="004D6458"/>
    <w:rsid w:val="004E2D32"/>
    <w:rsid w:val="00532762"/>
    <w:rsid w:val="00534902"/>
    <w:rsid w:val="005409E1"/>
    <w:rsid w:val="005435D1"/>
    <w:rsid w:val="0055266C"/>
    <w:rsid w:val="005645F4"/>
    <w:rsid w:val="00580810"/>
    <w:rsid w:val="00594D95"/>
    <w:rsid w:val="005B3183"/>
    <w:rsid w:val="005C2D8C"/>
    <w:rsid w:val="005D190E"/>
    <w:rsid w:val="005D7418"/>
    <w:rsid w:val="005F6152"/>
    <w:rsid w:val="00611F78"/>
    <w:rsid w:val="006229E4"/>
    <w:rsid w:val="00622C0D"/>
    <w:rsid w:val="006309ED"/>
    <w:rsid w:val="00636A6D"/>
    <w:rsid w:val="00640792"/>
    <w:rsid w:val="006532A8"/>
    <w:rsid w:val="006563EF"/>
    <w:rsid w:val="0067302A"/>
    <w:rsid w:val="0068305D"/>
    <w:rsid w:val="006B1D7E"/>
    <w:rsid w:val="006D0147"/>
    <w:rsid w:val="006D0976"/>
    <w:rsid w:val="006F6844"/>
    <w:rsid w:val="006F71FA"/>
    <w:rsid w:val="006F7259"/>
    <w:rsid w:val="00712E91"/>
    <w:rsid w:val="00713051"/>
    <w:rsid w:val="00736C77"/>
    <w:rsid w:val="0075713E"/>
    <w:rsid w:val="007A3931"/>
    <w:rsid w:val="007C09C3"/>
    <w:rsid w:val="007C325E"/>
    <w:rsid w:val="007F7E3B"/>
    <w:rsid w:val="00810129"/>
    <w:rsid w:val="00811F1A"/>
    <w:rsid w:val="0081630B"/>
    <w:rsid w:val="00817C90"/>
    <w:rsid w:val="00847B5B"/>
    <w:rsid w:val="00851307"/>
    <w:rsid w:val="0087233B"/>
    <w:rsid w:val="00872FE3"/>
    <w:rsid w:val="008776EF"/>
    <w:rsid w:val="0089498D"/>
    <w:rsid w:val="008B2132"/>
    <w:rsid w:val="008B293C"/>
    <w:rsid w:val="008C0D1B"/>
    <w:rsid w:val="008E2BF7"/>
    <w:rsid w:val="008F00F7"/>
    <w:rsid w:val="009077F9"/>
    <w:rsid w:val="009239A6"/>
    <w:rsid w:val="0095128C"/>
    <w:rsid w:val="00981970"/>
    <w:rsid w:val="00990F54"/>
    <w:rsid w:val="00997BB2"/>
    <w:rsid w:val="009A60F8"/>
    <w:rsid w:val="009B2FCE"/>
    <w:rsid w:val="009B4D88"/>
    <w:rsid w:val="009B5903"/>
    <w:rsid w:val="009C080B"/>
    <w:rsid w:val="009D2BE2"/>
    <w:rsid w:val="009D661D"/>
    <w:rsid w:val="009E62BD"/>
    <w:rsid w:val="00A01586"/>
    <w:rsid w:val="00A11147"/>
    <w:rsid w:val="00A11CA5"/>
    <w:rsid w:val="00A40055"/>
    <w:rsid w:val="00A63A4E"/>
    <w:rsid w:val="00A72B30"/>
    <w:rsid w:val="00A73860"/>
    <w:rsid w:val="00A84BFB"/>
    <w:rsid w:val="00A97323"/>
    <w:rsid w:val="00AB248D"/>
    <w:rsid w:val="00AC3BF6"/>
    <w:rsid w:val="00AE30FF"/>
    <w:rsid w:val="00AE5F68"/>
    <w:rsid w:val="00AF06D8"/>
    <w:rsid w:val="00AF1E93"/>
    <w:rsid w:val="00AF280A"/>
    <w:rsid w:val="00AF5EBA"/>
    <w:rsid w:val="00B0472B"/>
    <w:rsid w:val="00B15313"/>
    <w:rsid w:val="00B15F90"/>
    <w:rsid w:val="00B3113E"/>
    <w:rsid w:val="00B42045"/>
    <w:rsid w:val="00B8536A"/>
    <w:rsid w:val="00B858B7"/>
    <w:rsid w:val="00BB533D"/>
    <w:rsid w:val="00BB561B"/>
    <w:rsid w:val="00BD19A9"/>
    <w:rsid w:val="00BE6371"/>
    <w:rsid w:val="00C02EED"/>
    <w:rsid w:val="00C03860"/>
    <w:rsid w:val="00C7261E"/>
    <w:rsid w:val="00C9273E"/>
    <w:rsid w:val="00CA2A64"/>
    <w:rsid w:val="00CD1501"/>
    <w:rsid w:val="00D03D19"/>
    <w:rsid w:val="00D06F86"/>
    <w:rsid w:val="00D079F3"/>
    <w:rsid w:val="00D14043"/>
    <w:rsid w:val="00D2030B"/>
    <w:rsid w:val="00D30DDD"/>
    <w:rsid w:val="00D40AE3"/>
    <w:rsid w:val="00D40E9E"/>
    <w:rsid w:val="00D41B21"/>
    <w:rsid w:val="00D42E61"/>
    <w:rsid w:val="00D75CC0"/>
    <w:rsid w:val="00D77E1F"/>
    <w:rsid w:val="00DC5635"/>
    <w:rsid w:val="00DD53AE"/>
    <w:rsid w:val="00DE1B5B"/>
    <w:rsid w:val="00DF3B2B"/>
    <w:rsid w:val="00E06F32"/>
    <w:rsid w:val="00E144D1"/>
    <w:rsid w:val="00E24FE3"/>
    <w:rsid w:val="00E34947"/>
    <w:rsid w:val="00E35146"/>
    <w:rsid w:val="00E40871"/>
    <w:rsid w:val="00E44A09"/>
    <w:rsid w:val="00E61A0B"/>
    <w:rsid w:val="00E657D6"/>
    <w:rsid w:val="00E95BAC"/>
    <w:rsid w:val="00E977E4"/>
    <w:rsid w:val="00EA67E6"/>
    <w:rsid w:val="00ED144F"/>
    <w:rsid w:val="00ED66FE"/>
    <w:rsid w:val="00EE0281"/>
    <w:rsid w:val="00EF3158"/>
    <w:rsid w:val="00EF7829"/>
    <w:rsid w:val="00F405D4"/>
    <w:rsid w:val="00F40E0F"/>
    <w:rsid w:val="00F57C26"/>
    <w:rsid w:val="00F90E25"/>
    <w:rsid w:val="00F91E32"/>
    <w:rsid w:val="00FB11AF"/>
    <w:rsid w:val="00FC1E0F"/>
    <w:rsid w:val="00FD1B1D"/>
    <w:rsid w:val="00FD7C90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3E"/>
    <w:pPr>
      <w:ind w:right="-360" w:firstLine="72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71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75713E"/>
    <w:pPr>
      <w:keepNext/>
      <w:spacing w:before="240" w:after="60"/>
      <w:outlineLvl w:val="2"/>
    </w:pPr>
    <w:rPr>
      <w:rFonts w:ascii="Arial" w:eastAsia="Times New Roman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713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3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713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571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"/>
    <w:basedOn w:val="DefaultParagraphFont"/>
    <w:link w:val="Heading3"/>
    <w:rsid w:val="0075713E"/>
    <w:rPr>
      <w:rFonts w:ascii="Arial" w:eastAsia="Times New Roman" w:hAnsi="Arial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571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571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5713E"/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nhideWhenUsed/>
    <w:rsid w:val="0075713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713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13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72A96"/>
    <w:pPr>
      <w:tabs>
        <w:tab w:val="right" w:leader="dot" w:pos="9352"/>
      </w:tabs>
      <w:ind w:left="240" w:firstLine="12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80810"/>
    <w:pPr>
      <w:tabs>
        <w:tab w:val="right" w:leader="dot" w:pos="9352"/>
      </w:tabs>
      <w:ind w:left="720" w:hanging="360"/>
    </w:pPr>
    <w:rPr>
      <w:rFonts w:ascii="Garamond" w:eastAsia="Times New Roman" w:hAnsi="Garamond" w:cs="Times New Roman"/>
      <w:b/>
      <w:i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C77"/>
  </w:style>
  <w:style w:type="paragraph" w:styleId="Footer">
    <w:name w:val="footer"/>
    <w:basedOn w:val="Normal"/>
    <w:link w:val="FooterChar"/>
    <w:uiPriority w:val="99"/>
    <w:unhideWhenUsed/>
    <w:rsid w:val="00736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77"/>
  </w:style>
  <w:style w:type="character" w:styleId="FollowedHyperlink">
    <w:name w:val="FollowedHyperlink"/>
    <w:basedOn w:val="DefaultParagraphFont"/>
    <w:uiPriority w:val="99"/>
    <w:semiHidden/>
    <w:unhideWhenUsed/>
    <w:rsid w:val="00B853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3E"/>
    <w:pPr>
      <w:ind w:right="-360" w:firstLine="72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71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75713E"/>
    <w:pPr>
      <w:keepNext/>
      <w:spacing w:before="240" w:after="60"/>
      <w:outlineLvl w:val="2"/>
    </w:pPr>
    <w:rPr>
      <w:rFonts w:ascii="Arial" w:eastAsia="Times New Roman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713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3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713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571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"/>
    <w:basedOn w:val="DefaultParagraphFont"/>
    <w:link w:val="Heading3"/>
    <w:rsid w:val="0075713E"/>
    <w:rPr>
      <w:rFonts w:ascii="Arial" w:eastAsia="Times New Roman" w:hAnsi="Arial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571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571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5713E"/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nhideWhenUsed/>
    <w:rsid w:val="0075713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713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13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72A96"/>
    <w:pPr>
      <w:tabs>
        <w:tab w:val="right" w:leader="dot" w:pos="9352"/>
      </w:tabs>
      <w:ind w:left="240" w:firstLine="12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80810"/>
    <w:pPr>
      <w:tabs>
        <w:tab w:val="right" w:leader="dot" w:pos="9352"/>
      </w:tabs>
      <w:ind w:left="720" w:hanging="360"/>
    </w:pPr>
    <w:rPr>
      <w:rFonts w:ascii="Garamond" w:eastAsia="Times New Roman" w:hAnsi="Garamond" w:cs="Times New Roman"/>
      <w:b/>
      <w:i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C77"/>
  </w:style>
  <w:style w:type="paragraph" w:styleId="Footer">
    <w:name w:val="footer"/>
    <w:basedOn w:val="Normal"/>
    <w:link w:val="FooterChar"/>
    <w:uiPriority w:val="99"/>
    <w:unhideWhenUsed/>
    <w:rsid w:val="00736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77"/>
  </w:style>
  <w:style w:type="character" w:styleId="FollowedHyperlink">
    <w:name w:val="FollowedHyperlink"/>
    <w:basedOn w:val="DefaultParagraphFont"/>
    <w:uiPriority w:val="99"/>
    <w:semiHidden/>
    <w:unhideWhenUsed/>
    <w:rsid w:val="00B853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F1A8-BCD6-4167-82E8-8F0B8645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Elhattab, Mary Patricia</dc:creator>
  <cp:lastModifiedBy>Robinson, Deborah C</cp:lastModifiedBy>
  <cp:revision>32</cp:revision>
  <cp:lastPrinted>2015-05-27T20:26:00Z</cp:lastPrinted>
  <dcterms:created xsi:type="dcterms:W3CDTF">2015-05-27T20:01:00Z</dcterms:created>
  <dcterms:modified xsi:type="dcterms:W3CDTF">2015-05-28T18:28:00Z</dcterms:modified>
</cp:coreProperties>
</file>